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546071" w:rsidRPr="00E960BB">
        <w:rPr>
          <w:rFonts w:ascii="Corbel" w:hAnsi="Corbel"/>
          <w:bCs/>
          <w:i/>
        </w:rPr>
        <w:t xml:space="preserve">Załącznik nr 1.5 do Zarządzenia Rektora UR  nr </w:t>
      </w:r>
      <w:r w:rsidR="00546071">
        <w:rPr>
          <w:rFonts w:ascii="Corbel" w:hAnsi="Corbel"/>
          <w:bCs/>
          <w:i/>
        </w:rPr>
        <w:t>7</w:t>
      </w:r>
      <w:r w:rsidR="00546071" w:rsidRPr="00E960BB">
        <w:rPr>
          <w:rFonts w:ascii="Corbel" w:hAnsi="Corbel"/>
          <w:bCs/>
          <w:i/>
        </w:rPr>
        <w:t>/20</w:t>
      </w:r>
      <w:r w:rsidR="0054607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F55EC">
        <w:rPr>
          <w:rFonts w:ascii="Corbel" w:hAnsi="Corbel"/>
          <w:i/>
          <w:smallCaps/>
          <w:sz w:val="24"/>
          <w:szCs w:val="24"/>
        </w:rPr>
        <w:t>202</w:t>
      </w:r>
      <w:r w:rsidR="001D4F55">
        <w:rPr>
          <w:rFonts w:ascii="Corbel" w:hAnsi="Corbel"/>
          <w:i/>
          <w:smallCaps/>
          <w:sz w:val="24"/>
          <w:szCs w:val="24"/>
        </w:rPr>
        <w:t>3</w:t>
      </w:r>
      <w:r w:rsidR="005F55EC">
        <w:rPr>
          <w:rFonts w:ascii="Corbel" w:hAnsi="Corbel"/>
          <w:i/>
          <w:smallCaps/>
          <w:sz w:val="24"/>
          <w:szCs w:val="24"/>
        </w:rPr>
        <w:t>-202</w:t>
      </w:r>
      <w:r w:rsidR="001D4F55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231ABF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8D12A4">
        <w:rPr>
          <w:rFonts w:ascii="Corbel" w:hAnsi="Corbel"/>
          <w:sz w:val="20"/>
          <w:szCs w:val="20"/>
        </w:rPr>
        <w:t>202</w:t>
      </w:r>
      <w:r w:rsidR="001D4F55">
        <w:rPr>
          <w:rFonts w:ascii="Corbel" w:hAnsi="Corbel"/>
          <w:sz w:val="20"/>
          <w:szCs w:val="20"/>
        </w:rPr>
        <w:t>6</w:t>
      </w:r>
      <w:r w:rsidR="008D12A4">
        <w:rPr>
          <w:rFonts w:ascii="Corbel" w:hAnsi="Corbel"/>
          <w:sz w:val="20"/>
          <w:szCs w:val="20"/>
        </w:rPr>
        <w:t>/</w:t>
      </w:r>
      <w:r w:rsidR="001D4F55">
        <w:rPr>
          <w:rFonts w:ascii="Corbel" w:hAnsi="Corbel"/>
          <w:sz w:val="20"/>
          <w:szCs w:val="20"/>
        </w:rPr>
        <w:t>20</w:t>
      </w:r>
      <w:r w:rsidR="008D12A4">
        <w:rPr>
          <w:rFonts w:ascii="Corbel" w:hAnsi="Corbel"/>
          <w:sz w:val="20"/>
          <w:szCs w:val="20"/>
        </w:rPr>
        <w:t>2</w:t>
      </w:r>
      <w:r w:rsidR="001D4F55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87A15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87A15">
              <w:rPr>
                <w:rFonts w:ascii="Corbel" w:hAnsi="Corbel"/>
                <w:b w:val="0"/>
                <w:sz w:val="24"/>
                <w:szCs w:val="24"/>
              </w:rPr>
              <w:t>Statystyka</w:t>
            </w:r>
            <w:r w:rsidR="000A038B" w:rsidRPr="00087A15">
              <w:rPr>
                <w:rFonts w:ascii="Corbel" w:hAnsi="Corbel"/>
                <w:b w:val="0"/>
                <w:sz w:val="24"/>
                <w:szCs w:val="24"/>
              </w:rPr>
              <w:t xml:space="preserve"> w badaniach pedagogicznych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945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2030A" w:rsidP="007945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6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9382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31A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6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87A15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IV, </w:t>
            </w:r>
            <w:r w:rsidR="0049382A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87A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K. M</w:t>
            </w:r>
            <w:r w:rsidR="00231ABF">
              <w:rPr>
                <w:rFonts w:ascii="Corbel" w:hAnsi="Corbel"/>
                <w:b w:val="0"/>
                <w:sz w:val="24"/>
                <w:szCs w:val="24"/>
              </w:rPr>
              <w:t>etodologia badań naukowych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EF7A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002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F7A77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317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mallCaps w:val="0"/>
          <w:szCs w:val="24"/>
        </w:rPr>
        <w:t xml:space="preserve">☒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155D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55DED">
        <w:rPr>
          <w:rFonts w:ascii="Corbel" w:hAnsi="Corbel"/>
          <w:b w:val="0"/>
          <w:smallCaps w:val="0"/>
          <w:szCs w:val="24"/>
        </w:rPr>
        <w:t xml:space="preserve">- </w:t>
      </w:r>
      <w:r w:rsidRPr="009C54AE">
        <w:rPr>
          <w:rFonts w:ascii="Corbel" w:hAnsi="Corbel"/>
          <w:b w:val="0"/>
          <w:smallCaps w:val="0"/>
          <w:szCs w:val="24"/>
        </w:rPr>
        <w:t>zaliczeni</w:t>
      </w:r>
      <w:r w:rsidR="00155DED">
        <w:rPr>
          <w:rFonts w:ascii="Corbel" w:hAnsi="Corbel"/>
          <w:b w:val="0"/>
          <w:smallCaps w:val="0"/>
          <w:szCs w:val="24"/>
        </w:rPr>
        <w:t>e z oceną</w:t>
      </w:r>
    </w:p>
    <w:p w:rsidR="00155DED" w:rsidRPr="00155DED" w:rsidRDefault="00155DED" w:rsidP="003F264F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  <w:r w:rsidR="00326D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i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projektowania bada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ń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ankietowych oraz pozyskiwania da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lastRenderedPageBreak/>
              <w:t>nych z BDL (GUS).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graficznego, tabelarycznego oraz analitycznego sposobu przedstawiania danych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swobodnego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terminami statystycznymi.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wyboru wła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ciwych metod z zakresu statystyki opisowej w celu ich zastosowania do statystycznej analizy danych oraz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metodami wnioskowania statystycznego.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Wdro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enie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formułowania wniosków na podstawie przeprowadzonych analiz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praktycznego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tre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ciami teoretycznymi (wzorami),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pracy indywidualnej i grupowej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3C2E" w:rsidRPr="002C7257" w:rsidRDefault="00283C2E" w:rsidP="002C7257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metodologię badań naukowych stosowanych w dziedzinie nauk</w:t>
            </w:r>
            <w:r w:rsidRPr="00D43D1D">
              <w:rPr>
                <w:rFonts w:ascii="Corbel" w:hAnsi="Corbel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ilościowych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  <w:r w:rsidR="002C7257" w:rsidRPr="00D43D1D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PPiW.W19</w:t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175"/>
                <w:tab w:val="left" w:pos="12644"/>
              </w:tabs>
              <w:spacing w:after="0" w:line="240" w:lineRule="auto"/>
              <w:ind w:left="63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terminy  i  założenia  metodologiczne  oraz  zasady  i  normy  etyczne  projektowania  i realizacji  badań   naukowych   w   zakresie   pedagogiki   przedszkolnej,   szkolnej   i</w:t>
            </w:r>
            <w:r w:rsidRPr="00D43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alternatywnej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634298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34"/>
              </w:tabs>
              <w:spacing w:after="0" w:line="240" w:lineRule="auto"/>
              <w:ind w:left="34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rozróżniać  </w:t>
            </w:r>
            <w:r>
              <w:rPr>
                <w:rFonts w:ascii="Corbel" w:hAnsi="Corbel"/>
                <w:sz w:val="24"/>
                <w:szCs w:val="24"/>
              </w:rPr>
              <w:t xml:space="preserve">metody statystyczne i wykorzystywać je  </w:t>
            </w:r>
            <w:r w:rsidRPr="00D43D1D">
              <w:rPr>
                <w:rFonts w:ascii="Corbel" w:hAnsi="Corbel"/>
                <w:sz w:val="24"/>
                <w:szCs w:val="24"/>
              </w:rPr>
              <w:t>w  badaniach  naukowych,  formułować  cele  i problemy badawcze</w:t>
            </w:r>
            <w:r>
              <w:rPr>
                <w:rFonts w:ascii="Corbel" w:hAnsi="Corbel"/>
                <w:sz w:val="24"/>
                <w:szCs w:val="24"/>
              </w:rPr>
              <w:t xml:space="preserve"> adekwatne do wybranych metod,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 opracowywać, prezentować i interpretować wyniki badań, wyciągać wnioski, wskazywać kierunki dalszych badań w obrębie pedagogiki przedszkolnej i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> </w:t>
            </w:r>
            <w:r w:rsidR="00940D7C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PPiW.U18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3C2E" w:rsidRPr="00D43D1D" w:rsidRDefault="00283C2E" w:rsidP="002C7257">
            <w:pPr>
              <w:pStyle w:val="Akapitzlist"/>
              <w:tabs>
                <w:tab w:val="left" w:pos="34"/>
              </w:tabs>
              <w:spacing w:after="0" w:line="240" w:lineRule="auto"/>
              <w:ind w:left="34" w:right="-108" w:firstLine="11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>współpracować z członkami zespołów badawczych na każdym  etapie projektowania  i realizacji badań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naukowych.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2C725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CF69AB" w:rsidRPr="009C54AE" w:rsidTr="00CF69AB">
        <w:tc>
          <w:tcPr>
            <w:tcW w:w="1701" w:type="dxa"/>
            <w:vAlign w:val="center"/>
          </w:tcPr>
          <w:p w:rsidR="00CF69AB" w:rsidRPr="009C54AE" w:rsidRDefault="00231ABF" w:rsidP="002C72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F69AB" w:rsidRPr="00CF69AB" w:rsidRDefault="00283C2E" w:rsidP="002C72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940D7C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D43D1D">
              <w:rPr>
                <w:rFonts w:ascii="Corbel" w:hAnsi="Corbel"/>
                <w:sz w:val="24"/>
                <w:szCs w:val="24"/>
              </w:rPr>
              <w:t>posługiwania się uniwersalnymi zasadami i normami etycznymi w działalności zawodowej, kierując się szacunkiem dla każdego</w:t>
            </w:r>
            <w:r w:rsidRPr="00D43D1D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940D7C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CF69AB" w:rsidRPr="00CF69AB" w:rsidRDefault="00283C2E" w:rsidP="0019627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CF69AB" w:rsidRPr="00CF69AB">
              <w:rPr>
                <w:rFonts w:ascii="Corbel" w:hAnsi="Corbel"/>
                <w:sz w:val="24"/>
                <w:szCs w:val="24"/>
              </w:rPr>
              <w:t>K1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7257" w:rsidRPr="009C54AE" w:rsidTr="009B630D">
        <w:tc>
          <w:tcPr>
            <w:tcW w:w="9639" w:type="dxa"/>
          </w:tcPr>
          <w:p w:rsidR="002C7257" w:rsidRPr="009C54AE" w:rsidRDefault="002C7257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7257" w:rsidRPr="008A3891" w:rsidTr="009B630D">
        <w:tc>
          <w:tcPr>
            <w:tcW w:w="9639" w:type="dxa"/>
          </w:tcPr>
          <w:p w:rsidR="002C7257" w:rsidRPr="008A3891" w:rsidRDefault="002C7257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AA4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Analityczna metoda prezentacji danych. Sposoby obliczania oraz interpretacja parametrów opisowych, tzw. statystyk-charakterystyk: miary położenia (średnia arytmetyczna, mediana,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kwartyle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– miary oparte na statystyce chi-kwadrat: współczynnik V-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AA4AC2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AA4AC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B31769" w:rsidRDefault="00153C41" w:rsidP="00B31769">
      <w:pPr>
        <w:spacing w:after="0" w:line="240" w:lineRule="auto"/>
        <w:jc w:val="both"/>
        <w:rPr>
          <w:rFonts w:ascii="Corbel" w:hAnsi="Corbel"/>
          <w:i/>
          <w:sz w:val="24"/>
          <w:szCs w:val="24"/>
        </w:rPr>
      </w:pPr>
      <w:r w:rsidRPr="00342428">
        <w:rPr>
          <w:rFonts w:ascii="Corbel" w:hAnsi="Corbel"/>
          <w:i/>
          <w:sz w:val="24"/>
          <w:szCs w:val="24"/>
        </w:rPr>
        <w:t xml:space="preserve">Ćwiczenia: </w:t>
      </w:r>
      <w:r w:rsidR="00541A2A">
        <w:rPr>
          <w:rFonts w:ascii="Corbel" w:hAnsi="Corbel"/>
          <w:i/>
          <w:sz w:val="24"/>
          <w:szCs w:val="24"/>
        </w:rPr>
        <w:t>r</w:t>
      </w:r>
      <w:r w:rsidR="00342428" w:rsidRPr="00342428">
        <w:rPr>
          <w:rFonts w:ascii="Corbel" w:hAnsi="Corbel"/>
          <w:i/>
          <w:sz w:val="24"/>
          <w:szCs w:val="24"/>
        </w:rPr>
        <w:t>ozwiązywanie zadań, analiza przypadków, praca indywidualna, praca w grupach, dyskusja</w:t>
      </w:r>
      <w:r w:rsidR="00541A2A">
        <w:rPr>
          <w:rFonts w:ascii="Corbel" w:hAnsi="Corbel"/>
          <w:i/>
          <w:sz w:val="24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BBB" w:rsidRPr="009C54AE" w:rsidTr="004D1BBB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C32D9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964ED8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A10FA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3A5014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EF7A7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</w:t>
            </w:r>
            <w:r>
              <w:rPr>
                <w:rFonts w:ascii="Corbel" w:hAnsi="Corbel"/>
                <w:sz w:val="24"/>
                <w:szCs w:val="24"/>
              </w:rPr>
              <w:t>owego udziału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uzyskanych punktów student otrzyma następujące oceny: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&lt; 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0%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51 - 64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65 -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74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75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% uzyskanych punktów pomiędzy 8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94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85747A" w:rsidRPr="009C54AE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% uzyskanych punktów &gt;95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747021">
              <w:rPr>
                <w:rFonts w:ascii="Corbel" w:hAnsi="Corbel"/>
                <w:szCs w:val="24"/>
              </w:rPr>
              <w:t>–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proofErr w:type="spellStart"/>
            <w:r w:rsidRPr="0074702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C61DC5" w:rsidP="005460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54607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9C54AE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C54AE" w:rsidRDefault="00541A2A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541A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F26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541A2A">
              <w:rPr>
                <w:rFonts w:ascii="Corbel" w:hAnsi="Corbel"/>
                <w:sz w:val="24"/>
                <w:szCs w:val="24"/>
              </w:rPr>
              <w:t>rzygotowanie do zajęć,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EF7A77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41A2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126BD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BD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  <w:bookmarkStart w:id="0" w:name="_GoBack"/>
      <w:bookmarkEnd w:id="0"/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AD05F6">
        <w:trPr>
          <w:trHeight w:val="397"/>
        </w:trPr>
        <w:tc>
          <w:tcPr>
            <w:tcW w:w="3544" w:type="dxa"/>
            <w:vAlign w:val="center"/>
          </w:tcPr>
          <w:p w:rsidR="0085747A" w:rsidRPr="009C54AE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9C54AE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9C54AE" w:rsidTr="00AD05F6">
        <w:trPr>
          <w:trHeight w:val="397"/>
        </w:trPr>
        <w:tc>
          <w:tcPr>
            <w:tcW w:w="3544" w:type="dxa"/>
            <w:vAlign w:val="center"/>
          </w:tcPr>
          <w:p w:rsidR="00126BDE" w:rsidRPr="009C54AE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126BDE" w:rsidRPr="009C54AE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Jóźwiak J., Podgórski J.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3F264F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Snarska I.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3F264F">
              <w:rPr>
                <w:rFonts w:ascii="Corbel" w:hAnsi="Corbel"/>
                <w:sz w:val="24"/>
                <w:szCs w:val="24"/>
              </w:rPr>
              <w:t>. Wydawnictwo Placet, Warszawa 2011 lub wydanie nowsze.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3F264F">
              <w:rPr>
                <w:rFonts w:ascii="Corbel" w:hAnsi="Corbel"/>
                <w:sz w:val="24"/>
                <w:szCs w:val="24"/>
              </w:rPr>
              <w:t xml:space="preserve">Sobczyk M.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3F264F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:rsidR="00126BDE" w:rsidRPr="00126BDE" w:rsidRDefault="00126BDE" w:rsidP="003F264F">
            <w:pPr>
              <w:pStyle w:val="Punktygwne"/>
              <w:numPr>
                <w:ilvl w:val="0"/>
                <w:numId w:val="2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Sobczyk M. </w:t>
            </w:r>
            <w:r w:rsidRPr="003F264F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F264F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3F264F">
              <w:rPr>
                <w:rFonts w:ascii="Corbel" w:hAnsi="Corbel"/>
                <w:sz w:val="24"/>
                <w:szCs w:val="24"/>
              </w:rPr>
              <w:t xml:space="preserve">-Rokicka H.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3F26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3F264F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3F264F" w:rsidRDefault="00126BDE" w:rsidP="003F26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F264F">
              <w:rPr>
                <w:rFonts w:ascii="Corbel" w:hAnsi="Corbel"/>
                <w:sz w:val="24"/>
                <w:szCs w:val="24"/>
              </w:rPr>
              <w:t>Luszniewicz</w:t>
            </w:r>
            <w:proofErr w:type="spellEnd"/>
            <w:r w:rsidRPr="003F264F">
              <w:rPr>
                <w:rFonts w:ascii="Corbel" w:hAnsi="Corbel"/>
                <w:sz w:val="24"/>
                <w:szCs w:val="24"/>
              </w:rPr>
              <w:t xml:space="preserve"> A. </w:t>
            </w:r>
            <w:r w:rsidRPr="003F264F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3F264F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126BDE" w:rsidRDefault="00126BDE" w:rsidP="003F264F">
            <w:pPr>
              <w:pStyle w:val="Punktygwne"/>
              <w:numPr>
                <w:ilvl w:val="0"/>
                <w:numId w:val="3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Ferguson G.A., </w:t>
            </w:r>
            <w:proofErr w:type="spellStart"/>
            <w:r w:rsidRPr="003F264F">
              <w:rPr>
                <w:rFonts w:ascii="Corbel" w:hAnsi="Corbel"/>
                <w:b w:val="0"/>
                <w:smallCaps w:val="0"/>
                <w:szCs w:val="24"/>
              </w:rPr>
              <w:t>Takane</w:t>
            </w:r>
            <w:proofErr w:type="spellEnd"/>
            <w:r w:rsidRPr="003F264F">
              <w:rPr>
                <w:rFonts w:ascii="Corbel" w:hAnsi="Corbel"/>
                <w:b w:val="0"/>
                <w:smallCaps w:val="0"/>
                <w:szCs w:val="24"/>
              </w:rPr>
              <w:t xml:space="preserve"> Y. </w:t>
            </w:r>
            <w:r w:rsidRPr="003F264F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3F264F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:rsidR="0085747A" w:rsidRPr="009C54AE" w:rsidRDefault="004776E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textWrapping" w:clear="all"/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285" w:rsidRDefault="00DC3285" w:rsidP="00C16ABF">
      <w:pPr>
        <w:spacing w:after="0" w:line="240" w:lineRule="auto"/>
      </w:pPr>
      <w:r>
        <w:separator/>
      </w:r>
    </w:p>
  </w:endnote>
  <w:endnote w:type="continuationSeparator" w:id="0">
    <w:p w:rsidR="00DC3285" w:rsidRDefault="00DC32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285" w:rsidRDefault="00DC3285" w:rsidP="00C16ABF">
      <w:pPr>
        <w:spacing w:after="0" w:line="240" w:lineRule="auto"/>
      </w:pPr>
      <w:r>
        <w:separator/>
      </w:r>
    </w:p>
  </w:footnote>
  <w:footnote w:type="continuationSeparator" w:id="0">
    <w:p w:rsidR="00DC3285" w:rsidRDefault="00DC328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A3A17"/>
    <w:multiLevelType w:val="hybridMultilevel"/>
    <w:tmpl w:val="7EE44F4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E37953"/>
    <w:multiLevelType w:val="hybridMultilevel"/>
    <w:tmpl w:val="4EE068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658"/>
    <w:rsid w:val="00042A51"/>
    <w:rsid w:val="00042D2E"/>
    <w:rsid w:val="00044C82"/>
    <w:rsid w:val="00070ED6"/>
    <w:rsid w:val="000742DC"/>
    <w:rsid w:val="00084C12"/>
    <w:rsid w:val="00087A15"/>
    <w:rsid w:val="0009462C"/>
    <w:rsid w:val="00094B12"/>
    <w:rsid w:val="00096C46"/>
    <w:rsid w:val="000A038B"/>
    <w:rsid w:val="000A296F"/>
    <w:rsid w:val="000A2A28"/>
    <w:rsid w:val="000B192D"/>
    <w:rsid w:val="000B28EE"/>
    <w:rsid w:val="000B3E37"/>
    <w:rsid w:val="000D04B0"/>
    <w:rsid w:val="000D4BBE"/>
    <w:rsid w:val="000D4CAE"/>
    <w:rsid w:val="000F1C57"/>
    <w:rsid w:val="000F5615"/>
    <w:rsid w:val="00115D19"/>
    <w:rsid w:val="00124BFF"/>
    <w:rsid w:val="0012560E"/>
    <w:rsid w:val="00126BDE"/>
    <w:rsid w:val="00127108"/>
    <w:rsid w:val="00134B13"/>
    <w:rsid w:val="00146BC0"/>
    <w:rsid w:val="00153C41"/>
    <w:rsid w:val="00154381"/>
    <w:rsid w:val="00155DED"/>
    <w:rsid w:val="001640A7"/>
    <w:rsid w:val="00164FA7"/>
    <w:rsid w:val="00166A03"/>
    <w:rsid w:val="001718A7"/>
    <w:rsid w:val="001737CF"/>
    <w:rsid w:val="00176083"/>
    <w:rsid w:val="00192F37"/>
    <w:rsid w:val="00196273"/>
    <w:rsid w:val="001A70D2"/>
    <w:rsid w:val="001D4F55"/>
    <w:rsid w:val="001D657B"/>
    <w:rsid w:val="001D7B54"/>
    <w:rsid w:val="001E0209"/>
    <w:rsid w:val="001E587C"/>
    <w:rsid w:val="001F2CA2"/>
    <w:rsid w:val="0020021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257"/>
    <w:rsid w:val="002D3375"/>
    <w:rsid w:val="002D73D4"/>
    <w:rsid w:val="002D750D"/>
    <w:rsid w:val="002F02A3"/>
    <w:rsid w:val="002F4ABE"/>
    <w:rsid w:val="003018BA"/>
    <w:rsid w:val="0030395F"/>
    <w:rsid w:val="00305C92"/>
    <w:rsid w:val="003151C5"/>
    <w:rsid w:val="00326D6F"/>
    <w:rsid w:val="003343CF"/>
    <w:rsid w:val="00342428"/>
    <w:rsid w:val="00346FE9"/>
    <w:rsid w:val="0034759A"/>
    <w:rsid w:val="003503F6"/>
    <w:rsid w:val="003530DD"/>
    <w:rsid w:val="00363F78"/>
    <w:rsid w:val="003705F4"/>
    <w:rsid w:val="003932C5"/>
    <w:rsid w:val="00393637"/>
    <w:rsid w:val="003A0A5B"/>
    <w:rsid w:val="003A1176"/>
    <w:rsid w:val="003C0BAE"/>
    <w:rsid w:val="003D18A9"/>
    <w:rsid w:val="003D6CE2"/>
    <w:rsid w:val="003E1941"/>
    <w:rsid w:val="003E2FE6"/>
    <w:rsid w:val="003E49D5"/>
    <w:rsid w:val="003F264F"/>
    <w:rsid w:val="003F38C0"/>
    <w:rsid w:val="00414E3C"/>
    <w:rsid w:val="0041675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5282"/>
    <w:rsid w:val="004F1551"/>
    <w:rsid w:val="004F55A3"/>
    <w:rsid w:val="0050496F"/>
    <w:rsid w:val="00513B6F"/>
    <w:rsid w:val="00516FA4"/>
    <w:rsid w:val="00517C63"/>
    <w:rsid w:val="005363C4"/>
    <w:rsid w:val="00536BDE"/>
    <w:rsid w:val="00541A2A"/>
    <w:rsid w:val="00543ACC"/>
    <w:rsid w:val="00546071"/>
    <w:rsid w:val="00550443"/>
    <w:rsid w:val="0056696D"/>
    <w:rsid w:val="0059484D"/>
    <w:rsid w:val="005A0855"/>
    <w:rsid w:val="005A3145"/>
    <w:rsid w:val="005A3196"/>
    <w:rsid w:val="005B2175"/>
    <w:rsid w:val="005C080F"/>
    <w:rsid w:val="005C55E5"/>
    <w:rsid w:val="005C696A"/>
    <w:rsid w:val="005E6E85"/>
    <w:rsid w:val="005F12B0"/>
    <w:rsid w:val="005F31D2"/>
    <w:rsid w:val="005F55EC"/>
    <w:rsid w:val="0061029B"/>
    <w:rsid w:val="00617230"/>
    <w:rsid w:val="00621CE1"/>
    <w:rsid w:val="00627FC9"/>
    <w:rsid w:val="00634298"/>
    <w:rsid w:val="00647FA8"/>
    <w:rsid w:val="00650C5F"/>
    <w:rsid w:val="00654934"/>
    <w:rsid w:val="006620D9"/>
    <w:rsid w:val="006624DF"/>
    <w:rsid w:val="00671958"/>
    <w:rsid w:val="00675843"/>
    <w:rsid w:val="00696477"/>
    <w:rsid w:val="00697E0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30A"/>
    <w:rsid w:val="00724677"/>
    <w:rsid w:val="00725459"/>
    <w:rsid w:val="007327BD"/>
    <w:rsid w:val="00734608"/>
    <w:rsid w:val="00745302"/>
    <w:rsid w:val="007461D6"/>
    <w:rsid w:val="00746EC8"/>
    <w:rsid w:val="00747021"/>
    <w:rsid w:val="00763BF1"/>
    <w:rsid w:val="00766FD4"/>
    <w:rsid w:val="0078168C"/>
    <w:rsid w:val="00787C2A"/>
    <w:rsid w:val="00790E27"/>
    <w:rsid w:val="00791B1C"/>
    <w:rsid w:val="007945BF"/>
    <w:rsid w:val="007A4022"/>
    <w:rsid w:val="007A6E6E"/>
    <w:rsid w:val="007C3299"/>
    <w:rsid w:val="007C3BCC"/>
    <w:rsid w:val="007C4546"/>
    <w:rsid w:val="007D6E56"/>
    <w:rsid w:val="007E0BB0"/>
    <w:rsid w:val="007F4155"/>
    <w:rsid w:val="00807FDF"/>
    <w:rsid w:val="0081554D"/>
    <w:rsid w:val="0081707E"/>
    <w:rsid w:val="008449B3"/>
    <w:rsid w:val="0085747A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12A4"/>
    <w:rsid w:val="008D3DFB"/>
    <w:rsid w:val="008E64F4"/>
    <w:rsid w:val="008F12C9"/>
    <w:rsid w:val="008F6E29"/>
    <w:rsid w:val="00916188"/>
    <w:rsid w:val="00923D7D"/>
    <w:rsid w:val="00940D7C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AC2"/>
    <w:rsid w:val="00AA54EC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F13"/>
    <w:rsid w:val="00B3130B"/>
    <w:rsid w:val="00B3176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0376"/>
    <w:rsid w:val="00DC3285"/>
    <w:rsid w:val="00DE09C0"/>
    <w:rsid w:val="00DE4A14"/>
    <w:rsid w:val="00DF320D"/>
    <w:rsid w:val="00DF71C8"/>
    <w:rsid w:val="00E129B8"/>
    <w:rsid w:val="00E15757"/>
    <w:rsid w:val="00E21E7D"/>
    <w:rsid w:val="00E22FBC"/>
    <w:rsid w:val="00E24BF5"/>
    <w:rsid w:val="00E25338"/>
    <w:rsid w:val="00E51E44"/>
    <w:rsid w:val="00E63348"/>
    <w:rsid w:val="00E76C3C"/>
    <w:rsid w:val="00E77E88"/>
    <w:rsid w:val="00E8107D"/>
    <w:rsid w:val="00E960BB"/>
    <w:rsid w:val="00EA2074"/>
    <w:rsid w:val="00EA4832"/>
    <w:rsid w:val="00EA4E9D"/>
    <w:rsid w:val="00EB4BA2"/>
    <w:rsid w:val="00EC4899"/>
    <w:rsid w:val="00ED03AB"/>
    <w:rsid w:val="00ED32D2"/>
    <w:rsid w:val="00EE32DE"/>
    <w:rsid w:val="00EE5457"/>
    <w:rsid w:val="00EF6C56"/>
    <w:rsid w:val="00EF7A7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2E5F9"/>
  <w15:docId w15:val="{9949FCF0-7936-44CD-A1DF-C91EF1D8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F5ABF-668C-482D-98D4-91F54F735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63</TotalTime>
  <Pages>4</Pages>
  <Words>1051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2019-11-13T22:12:00Z</dcterms:created>
  <dcterms:modified xsi:type="dcterms:W3CDTF">2023-04-20T12:39:00Z</dcterms:modified>
</cp:coreProperties>
</file>